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140" w:rsidRPr="00053140" w:rsidRDefault="00053140" w:rsidP="00053140">
      <w:pPr>
        <w:keepNext/>
        <w:pageBreakBefore/>
        <w:tabs>
          <w:tab w:val="left" w:pos="3912"/>
        </w:tabs>
        <w:spacing w:before="1200" w:after="60"/>
        <w:rPr>
          <w:rFonts w:ascii="Arial" w:hAnsi="Arial"/>
        </w:rPr>
      </w:pPr>
      <w:bookmarkStart w:id="0" w:name="_Toc65759930"/>
      <w:bookmarkStart w:id="1" w:name="_GoBack"/>
      <w:bookmarkEnd w:id="1"/>
      <w:r w:rsidRPr="00053140">
        <w:rPr>
          <w:rFonts w:ascii="Arial" w:hAnsi="Arial"/>
        </w:rPr>
        <w:t>§ 50</w:t>
      </w:r>
      <w:r w:rsidRPr="00053140">
        <w:rPr>
          <w:rFonts w:ascii="Arial" w:hAnsi="Arial"/>
        </w:rPr>
        <w:tab/>
        <w:t>Dnr 00332-2020</w:t>
      </w:r>
      <w:bookmarkEnd w:id="0"/>
      <w:r w:rsidRPr="00053140">
        <w:rPr>
          <w:rFonts w:ascii="Arial" w:hAnsi="Arial"/>
        </w:rPr>
        <w:t xml:space="preserve"> </w:t>
      </w:r>
    </w:p>
    <w:p w:rsidR="00053140" w:rsidRPr="00053140" w:rsidRDefault="00053140" w:rsidP="00053140">
      <w:pPr>
        <w:keepNext/>
        <w:spacing w:before="480" w:after="120"/>
        <w:outlineLvl w:val="0"/>
        <w:rPr>
          <w:rFonts w:ascii="Arial" w:hAnsi="Arial"/>
          <w:sz w:val="32"/>
        </w:rPr>
      </w:pPr>
      <w:bookmarkStart w:id="2" w:name="_Toc65759931"/>
      <w:r w:rsidRPr="00053140">
        <w:rPr>
          <w:rFonts w:ascii="Arial" w:hAnsi="Arial"/>
          <w:sz w:val="32"/>
        </w:rPr>
        <w:t>Missiv Granskning- Kommunstyrelsens uppsiktsplikt, revisionen vill ha svar senast 12 mars 2021</w:t>
      </w:r>
      <w:bookmarkEnd w:id="2"/>
    </w:p>
    <w:p w:rsidR="00053140" w:rsidRPr="00053140" w:rsidRDefault="00053140" w:rsidP="00053140">
      <w:pPr>
        <w:keepNext/>
        <w:spacing w:before="120" w:after="60"/>
        <w:outlineLvl w:val="1"/>
        <w:rPr>
          <w:rFonts w:ascii="Arial" w:hAnsi="Arial"/>
          <w:sz w:val="28"/>
        </w:rPr>
      </w:pPr>
      <w:r w:rsidRPr="00053140">
        <w:rPr>
          <w:rFonts w:ascii="Arial" w:hAnsi="Arial"/>
          <w:sz w:val="28"/>
        </w:rPr>
        <w:t>Kommunstyrelsens beslut</w:t>
      </w:r>
    </w:p>
    <w:p w:rsidR="00053140" w:rsidRPr="00053140" w:rsidRDefault="00053140" w:rsidP="00053140">
      <w:pPr>
        <w:spacing w:after="120"/>
        <w:rPr>
          <w:szCs w:val="23"/>
        </w:rPr>
      </w:pPr>
      <w:bookmarkStart w:id="3" w:name="Beslut14"/>
      <w:bookmarkEnd w:id="3"/>
      <w:r w:rsidRPr="00053140">
        <w:rPr>
          <w:szCs w:val="23"/>
        </w:rPr>
        <w:t xml:space="preserve">Kommunstyrelsen beslutar att svaret enligt tjänsteskrivelsen skickas till kommunrevisionen. </w:t>
      </w:r>
      <w:bookmarkStart w:id="4" w:name="Beslut14Slut"/>
      <w:bookmarkEnd w:id="4"/>
    </w:p>
    <w:p w:rsidR="00053140" w:rsidRPr="00053140" w:rsidRDefault="00053140" w:rsidP="00053140">
      <w:pPr>
        <w:keepNext/>
        <w:spacing w:before="120" w:after="60"/>
        <w:outlineLvl w:val="1"/>
        <w:rPr>
          <w:rFonts w:ascii="Arial" w:hAnsi="Arial" w:cs="Arial"/>
          <w:sz w:val="28"/>
          <w:szCs w:val="24"/>
        </w:rPr>
      </w:pPr>
      <w:r w:rsidRPr="00053140">
        <w:rPr>
          <w:rFonts w:ascii="Arial" w:hAnsi="Arial"/>
          <w:sz w:val="28"/>
        </w:rPr>
        <w:t>Sammanfattning</w:t>
      </w:r>
      <w:r w:rsidRPr="00053140">
        <w:rPr>
          <w:rFonts w:ascii="Arial" w:hAnsi="Arial" w:cs="Arial"/>
          <w:sz w:val="28"/>
          <w:szCs w:val="24"/>
        </w:rPr>
        <w:t xml:space="preserve"> av ärendet</w:t>
      </w:r>
    </w:p>
    <w:p w:rsidR="00053140" w:rsidRPr="00053140" w:rsidRDefault="00053140" w:rsidP="00053140">
      <w:pPr>
        <w:spacing w:after="120"/>
        <w:rPr>
          <w:szCs w:val="23"/>
        </w:rPr>
      </w:pPr>
      <w:bookmarkStart w:id="5" w:name="Komplettering14"/>
      <w:bookmarkEnd w:id="5"/>
      <w:r w:rsidRPr="00053140">
        <w:rPr>
          <w:szCs w:val="23"/>
        </w:rPr>
        <w:t xml:space="preserve">Kommunrevisionen skriver att PwC på kommunrevisionens uppdrag har granskat kommunstyrelsens uppsiktsplikt. Granskningens syftar till att bedöma om kommunstyrelsens uppsikt över nämndernas ekonomi och verksamhet är ändamålsenlig och tillräcklig. </w:t>
      </w:r>
    </w:p>
    <w:p w:rsidR="00053140" w:rsidRPr="00053140" w:rsidRDefault="00053140" w:rsidP="00053140">
      <w:pPr>
        <w:spacing w:after="120"/>
        <w:rPr>
          <w:szCs w:val="23"/>
        </w:rPr>
      </w:pPr>
      <w:r w:rsidRPr="00053140">
        <w:rPr>
          <w:szCs w:val="23"/>
        </w:rPr>
        <w:t xml:space="preserve">Utifrån granskningen har kommunrevisionen ett antal frågor och synpunkter som kommunstyrelsen ska besvara senast 2021-03-12. </w:t>
      </w:r>
      <w:bookmarkStart w:id="6" w:name="Komplettering14Slut"/>
      <w:bookmarkEnd w:id="6"/>
    </w:p>
    <w:p w:rsidR="00053140" w:rsidRPr="00053140" w:rsidRDefault="00053140" w:rsidP="00053140">
      <w:pPr>
        <w:keepNext/>
        <w:spacing w:before="120" w:after="60"/>
        <w:outlineLvl w:val="1"/>
        <w:rPr>
          <w:rFonts w:ascii="Arial" w:hAnsi="Arial"/>
          <w:sz w:val="28"/>
        </w:rPr>
      </w:pPr>
      <w:r w:rsidRPr="00053140">
        <w:rPr>
          <w:rFonts w:ascii="Arial" w:hAnsi="Arial"/>
          <w:sz w:val="28"/>
        </w:rPr>
        <w:t>Beslutsunderlag</w:t>
      </w:r>
    </w:p>
    <w:p w:rsidR="00053140" w:rsidRPr="00053140" w:rsidRDefault="00053140" w:rsidP="00053140">
      <w:pPr>
        <w:spacing w:after="120"/>
        <w:rPr>
          <w:szCs w:val="23"/>
        </w:rPr>
      </w:pPr>
      <w:bookmarkStart w:id="7" w:name="Förslag14"/>
      <w:bookmarkEnd w:id="7"/>
      <w:r w:rsidRPr="00053140">
        <w:rPr>
          <w:szCs w:val="23"/>
        </w:rPr>
        <w:t>Kommunstyrelsens arbetsutskott § 12/2021-02-16</w:t>
      </w:r>
    </w:p>
    <w:p w:rsidR="00053140" w:rsidRPr="00053140" w:rsidRDefault="00053140" w:rsidP="00053140">
      <w:pPr>
        <w:spacing w:after="120"/>
        <w:rPr>
          <w:szCs w:val="23"/>
        </w:rPr>
      </w:pPr>
      <w:r w:rsidRPr="00053140">
        <w:rPr>
          <w:szCs w:val="23"/>
        </w:rPr>
        <w:t>Tjänsteskrivelse från kommunstyrelseförvaltningen, 2021-02-09</w:t>
      </w:r>
    </w:p>
    <w:p w:rsidR="00053140" w:rsidRPr="00053140" w:rsidRDefault="00053140" w:rsidP="00053140">
      <w:pPr>
        <w:spacing w:after="120"/>
        <w:rPr>
          <w:szCs w:val="23"/>
        </w:rPr>
      </w:pPr>
      <w:r w:rsidRPr="00053140">
        <w:rPr>
          <w:szCs w:val="23"/>
        </w:rPr>
        <w:t xml:space="preserve">Skrivelse från revisionen, 2020-12-11  </w:t>
      </w:r>
    </w:p>
    <w:p w:rsidR="00053140" w:rsidRPr="00053140" w:rsidRDefault="00053140" w:rsidP="00053140">
      <w:pPr>
        <w:spacing w:after="120"/>
        <w:rPr>
          <w:noProof/>
          <w:szCs w:val="23"/>
        </w:rPr>
      </w:pPr>
      <w:r w:rsidRPr="00053140">
        <w:rPr>
          <w:szCs w:val="23"/>
        </w:rPr>
        <w:t>Revisionsrapport Granskning av kommunstyrelsens uppsiktsplikt</w:t>
      </w:r>
      <w:bookmarkStart w:id="8" w:name="Förslag14Slut"/>
      <w:bookmarkEnd w:id="8"/>
    </w:p>
    <w:p w:rsidR="00053140" w:rsidRPr="00053140" w:rsidRDefault="00053140" w:rsidP="00053140">
      <w:pPr>
        <w:keepNext/>
        <w:spacing w:before="120" w:after="60"/>
        <w:outlineLvl w:val="1"/>
        <w:rPr>
          <w:rFonts w:ascii="Arial" w:hAnsi="Arial"/>
          <w:sz w:val="28"/>
        </w:rPr>
      </w:pPr>
      <w:r w:rsidRPr="00053140">
        <w:rPr>
          <w:rFonts w:ascii="Arial" w:hAnsi="Arial"/>
          <w:sz w:val="28"/>
        </w:rPr>
        <w:t>Skickas till</w:t>
      </w:r>
    </w:p>
    <w:p w:rsidR="00053140" w:rsidRPr="00053140" w:rsidRDefault="00053140" w:rsidP="00053140">
      <w:pPr>
        <w:spacing w:after="120"/>
        <w:rPr>
          <w:noProof/>
          <w:szCs w:val="23"/>
        </w:rPr>
      </w:pPr>
      <w:r w:rsidRPr="00053140">
        <w:rPr>
          <w:noProof/>
          <w:szCs w:val="23"/>
        </w:rPr>
        <w:t>Kommunrevisionen</w:t>
      </w:r>
    </w:p>
    <w:p w:rsidR="002965FF" w:rsidRPr="00053140" w:rsidRDefault="002965FF" w:rsidP="00053140"/>
    <w:sectPr w:rsidR="002965FF" w:rsidRPr="00053140" w:rsidSect="000531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2041" w:bottom="397" w:left="2438" w:header="510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140" w:rsidRDefault="00053140" w:rsidP="00053140">
      <w:r>
        <w:separator/>
      </w:r>
    </w:p>
  </w:endnote>
  <w:endnote w:type="continuationSeparator" w:id="0">
    <w:p w:rsidR="00053140" w:rsidRDefault="00053140" w:rsidP="0005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140" w:rsidRDefault="00053140" w:rsidP="0005314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140" w:rsidRDefault="00053140" w:rsidP="00053140">
    <w:pPr>
      <w:pStyle w:val="Sidfot"/>
      <w:spacing w:before="480"/>
    </w:pPr>
  </w:p>
  <w:tbl>
    <w:tblPr>
      <w:tblW w:w="10432" w:type="dxa"/>
      <w:tblInd w:w="-130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04"/>
      <w:gridCol w:w="1304"/>
      <w:gridCol w:w="1304"/>
      <w:gridCol w:w="1304"/>
      <w:gridCol w:w="5216"/>
    </w:tblGrid>
    <w:tr w:rsidR="00053140" w:rsidTr="00D846E3">
      <w:trPr>
        <w:cantSplit/>
        <w:trHeight w:hRule="exact" w:val="170"/>
      </w:trPr>
      <w:tc>
        <w:tcPr>
          <w:tcW w:w="5216" w:type="dxa"/>
          <w:gridSpan w:val="4"/>
          <w:tcBorders>
            <w:top w:val="single" w:sz="4" w:space="0" w:color="auto"/>
            <w:left w:val="single" w:sz="4" w:space="0" w:color="auto"/>
          </w:tcBorders>
        </w:tcPr>
        <w:p w:rsidR="00053140" w:rsidRDefault="00053140" w:rsidP="00053140">
          <w:pPr>
            <w:pStyle w:val="Ledtext"/>
            <w:rPr>
              <w:sz w:val="14"/>
            </w:rPr>
          </w:pPr>
          <w:r>
            <w:rPr>
              <w:sz w:val="14"/>
            </w:rPr>
            <w:t>Justerandes sign</w:t>
          </w:r>
        </w:p>
      </w:tc>
      <w:tc>
        <w:tcPr>
          <w:tcW w:w="5216" w:type="dxa"/>
          <w:tcBorders>
            <w:top w:val="single" w:sz="4" w:space="0" w:color="auto"/>
          </w:tcBorders>
        </w:tcPr>
        <w:p w:rsidR="00053140" w:rsidRDefault="00053140" w:rsidP="00053140">
          <w:pPr>
            <w:pStyle w:val="Ledtext"/>
            <w:rPr>
              <w:sz w:val="14"/>
            </w:rPr>
          </w:pPr>
          <w:r>
            <w:rPr>
              <w:sz w:val="14"/>
            </w:rPr>
            <w:t>Utdragsbestyrkande</w:t>
          </w:r>
        </w:p>
      </w:tc>
    </w:tr>
    <w:tr w:rsidR="00053140" w:rsidTr="00D846E3">
      <w:trPr>
        <w:cantSplit/>
        <w:trHeight w:hRule="exact" w:val="510"/>
      </w:trPr>
      <w:tc>
        <w:tcPr>
          <w:tcW w:w="1304" w:type="dxa"/>
          <w:tcBorders>
            <w:left w:val="single" w:sz="4" w:space="0" w:color="auto"/>
          </w:tcBorders>
        </w:tcPr>
        <w:p w:rsidR="00053140" w:rsidRDefault="00053140" w:rsidP="00053140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053140" w:rsidRDefault="00053140" w:rsidP="00053140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053140" w:rsidRDefault="00053140" w:rsidP="00053140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053140" w:rsidRDefault="00053140" w:rsidP="00053140">
          <w:pPr>
            <w:pStyle w:val="Tabellinnehll"/>
          </w:pPr>
        </w:p>
      </w:tc>
      <w:tc>
        <w:tcPr>
          <w:tcW w:w="5216" w:type="dxa"/>
          <w:tcBorders>
            <w:left w:val="single" w:sz="4" w:space="0" w:color="auto"/>
          </w:tcBorders>
        </w:tcPr>
        <w:p w:rsidR="00053140" w:rsidRDefault="00053140" w:rsidP="00053140">
          <w:pPr>
            <w:pStyle w:val="Tabellinnehll"/>
          </w:pPr>
        </w:p>
      </w:tc>
    </w:tr>
  </w:tbl>
  <w:p w:rsidR="00053140" w:rsidRDefault="00053140" w:rsidP="00053140">
    <w:pPr>
      <w:pStyle w:val="Sidfo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32" w:type="dxa"/>
      <w:tblInd w:w="-130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04"/>
      <w:gridCol w:w="1304"/>
      <w:gridCol w:w="1304"/>
      <w:gridCol w:w="1304"/>
      <w:gridCol w:w="5216"/>
    </w:tblGrid>
    <w:tr w:rsidR="00053140" w:rsidTr="00D846E3">
      <w:trPr>
        <w:cantSplit/>
        <w:trHeight w:hRule="exact" w:val="170"/>
      </w:trPr>
      <w:tc>
        <w:tcPr>
          <w:tcW w:w="5216" w:type="dxa"/>
          <w:gridSpan w:val="4"/>
          <w:tcBorders>
            <w:top w:val="single" w:sz="4" w:space="0" w:color="auto"/>
            <w:left w:val="single" w:sz="4" w:space="0" w:color="auto"/>
          </w:tcBorders>
        </w:tcPr>
        <w:p w:rsidR="00053140" w:rsidRDefault="00053140" w:rsidP="00053140">
          <w:pPr>
            <w:pStyle w:val="Ledtext"/>
            <w:rPr>
              <w:sz w:val="14"/>
            </w:rPr>
          </w:pPr>
          <w:r>
            <w:rPr>
              <w:sz w:val="14"/>
            </w:rPr>
            <w:t>Justerandes sign</w:t>
          </w:r>
        </w:p>
      </w:tc>
      <w:tc>
        <w:tcPr>
          <w:tcW w:w="5216" w:type="dxa"/>
          <w:tcBorders>
            <w:top w:val="single" w:sz="4" w:space="0" w:color="auto"/>
          </w:tcBorders>
        </w:tcPr>
        <w:p w:rsidR="00053140" w:rsidRDefault="00053140" w:rsidP="00053140">
          <w:pPr>
            <w:pStyle w:val="Ledtext"/>
            <w:rPr>
              <w:sz w:val="14"/>
            </w:rPr>
          </w:pPr>
          <w:r>
            <w:rPr>
              <w:sz w:val="14"/>
            </w:rPr>
            <w:t>Utdragsbestyrkande</w:t>
          </w:r>
        </w:p>
      </w:tc>
    </w:tr>
    <w:tr w:rsidR="00053140" w:rsidTr="00D846E3">
      <w:trPr>
        <w:cantSplit/>
        <w:trHeight w:hRule="exact" w:val="510"/>
      </w:trPr>
      <w:tc>
        <w:tcPr>
          <w:tcW w:w="1304" w:type="dxa"/>
          <w:tcBorders>
            <w:left w:val="single" w:sz="4" w:space="0" w:color="auto"/>
          </w:tcBorders>
        </w:tcPr>
        <w:p w:rsidR="00053140" w:rsidRDefault="00053140" w:rsidP="00053140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053140" w:rsidRDefault="00053140" w:rsidP="00053140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053140" w:rsidRDefault="00053140" w:rsidP="00053140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053140" w:rsidRDefault="00053140" w:rsidP="00053140">
          <w:pPr>
            <w:pStyle w:val="Tabellinnehll"/>
          </w:pPr>
        </w:p>
      </w:tc>
      <w:tc>
        <w:tcPr>
          <w:tcW w:w="5216" w:type="dxa"/>
          <w:tcBorders>
            <w:left w:val="single" w:sz="4" w:space="0" w:color="auto"/>
          </w:tcBorders>
        </w:tcPr>
        <w:p w:rsidR="00053140" w:rsidRDefault="00053140" w:rsidP="00053140">
          <w:pPr>
            <w:pStyle w:val="Tabellinnehll"/>
          </w:pPr>
        </w:p>
      </w:tc>
    </w:tr>
  </w:tbl>
  <w:p w:rsidR="00053140" w:rsidRPr="00D67EA5" w:rsidRDefault="00053140" w:rsidP="00053140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140" w:rsidRDefault="00053140" w:rsidP="00053140">
      <w:r>
        <w:separator/>
      </w:r>
    </w:p>
  </w:footnote>
  <w:footnote w:type="continuationSeparator" w:id="0">
    <w:p w:rsidR="00053140" w:rsidRDefault="00053140" w:rsidP="00053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140" w:rsidRDefault="00053140" w:rsidP="0005314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32" w:type="dxa"/>
      <w:tblInd w:w="-130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304"/>
    </w:tblGrid>
    <w:tr w:rsidR="00053140" w:rsidRPr="00455D47" w:rsidTr="00D846E3">
      <w:trPr>
        <w:cantSplit/>
        <w:trHeight w:val="435"/>
      </w:trPr>
      <w:tc>
        <w:tcPr>
          <w:tcW w:w="5216" w:type="dxa"/>
          <w:vMerge w:val="restart"/>
        </w:tcPr>
        <w:p w:rsidR="00053140" w:rsidRPr="00592D4E" w:rsidRDefault="00053140" w:rsidP="00053140">
          <w:pPr>
            <w:pStyle w:val="Sidhuvud"/>
          </w:pPr>
          <w:r w:rsidRPr="0043687F">
            <w:rPr>
              <w:noProof/>
            </w:rPr>
            <w:drawing>
              <wp:inline distT="0" distB="0" distL="0" distR="0" wp14:anchorId="399F0922" wp14:editId="252E28A8">
                <wp:extent cx="3062605" cy="370840"/>
                <wp:effectExtent l="0" t="0" r="4445" b="0"/>
                <wp:docPr id="2" name="Bild 2" descr="Degerfors kommun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gerfors kommun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260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53140" w:rsidRPr="0062176C" w:rsidRDefault="00053140" w:rsidP="00053140">
          <w:pPr>
            <w:pStyle w:val="Sidhuvud"/>
            <w:tabs>
              <w:tab w:val="left" w:pos="595"/>
            </w:tabs>
            <w:rPr>
              <w:rFonts w:cs="Arial"/>
            </w:rPr>
          </w:pPr>
          <w:r>
            <w:tab/>
          </w:r>
          <w:r>
            <w:rPr>
              <w:rFonts w:cs="Arial"/>
            </w:rPr>
            <w:t>Kommunstyrelsen</w:t>
          </w:r>
        </w:p>
      </w:tc>
      <w:tc>
        <w:tcPr>
          <w:tcW w:w="3912" w:type="dxa"/>
          <w:gridSpan w:val="2"/>
          <w:vAlign w:val="bottom"/>
        </w:tcPr>
        <w:p w:rsidR="00053140" w:rsidRPr="00AF2BB2" w:rsidRDefault="00053140" w:rsidP="00053140">
          <w:pPr>
            <w:pStyle w:val="Sidhuvud"/>
          </w:pPr>
          <w:r w:rsidRPr="004A1A94">
            <w:rPr>
              <w:b/>
              <w:bCs/>
            </w:rPr>
            <w:t>SAMMANTRÄDESPROTOKOLL</w:t>
          </w:r>
        </w:p>
      </w:tc>
      <w:tc>
        <w:tcPr>
          <w:tcW w:w="1304" w:type="dxa"/>
          <w:vAlign w:val="bottom"/>
        </w:tcPr>
        <w:p w:rsidR="00053140" w:rsidRPr="004A1A94" w:rsidRDefault="00053140" w:rsidP="00053140">
          <w:pPr>
            <w:pStyle w:val="Ingetavstnd"/>
          </w:pPr>
          <w:r w:rsidRPr="004A1A94">
            <w:t>Sida</w:t>
          </w:r>
        </w:p>
        <w:p w:rsidR="00053140" w:rsidRPr="00455D47" w:rsidRDefault="00053140" w:rsidP="00053140">
          <w:pPr>
            <w:pStyle w:val="Sidhuvud"/>
          </w:pPr>
          <w:r w:rsidRPr="004A1A94">
            <w:fldChar w:fldCharType="begin"/>
          </w:r>
          <w:r w:rsidRPr="004A1A94">
            <w:instrText xml:space="preserve"> PAGE </w:instrText>
          </w:r>
          <w:r w:rsidRPr="004A1A94">
            <w:fldChar w:fldCharType="separate"/>
          </w:r>
          <w:r>
            <w:rPr>
              <w:noProof/>
            </w:rPr>
            <w:t>1</w:t>
          </w:r>
          <w:r w:rsidRPr="004A1A94">
            <w:fldChar w:fldCharType="end"/>
          </w:r>
          <w:r w:rsidRPr="004A1A94">
            <w:t>(</w:t>
          </w:r>
          <w:r>
            <w:t>1</w:t>
          </w:r>
          <w:r w:rsidRPr="004A1A94">
            <w:t>)</w:t>
          </w:r>
        </w:p>
      </w:tc>
    </w:tr>
    <w:tr w:rsidR="00053140" w:rsidRPr="00455D47" w:rsidTr="00D846E3">
      <w:trPr>
        <w:cantSplit/>
        <w:trHeight w:val="480"/>
      </w:trPr>
      <w:tc>
        <w:tcPr>
          <w:tcW w:w="5216" w:type="dxa"/>
          <w:vMerge/>
        </w:tcPr>
        <w:p w:rsidR="00053140" w:rsidRPr="00455D47" w:rsidRDefault="00053140" w:rsidP="00053140">
          <w:pPr>
            <w:pStyle w:val="Tabellinnehll"/>
          </w:pPr>
        </w:p>
      </w:tc>
      <w:tc>
        <w:tcPr>
          <w:tcW w:w="2608" w:type="dxa"/>
          <w:vAlign w:val="bottom"/>
        </w:tcPr>
        <w:p w:rsidR="00053140" w:rsidRPr="00582253" w:rsidRDefault="00053140" w:rsidP="00053140">
          <w:pPr>
            <w:pStyle w:val="Ingetavstnd"/>
          </w:pPr>
          <w:r w:rsidRPr="00582253">
            <w:t>Sammanträdesdatum</w:t>
          </w:r>
        </w:p>
        <w:p w:rsidR="00053140" w:rsidRPr="004A1A94" w:rsidRDefault="00053140" w:rsidP="00053140">
          <w:pPr>
            <w:pStyle w:val="Sidhuvud"/>
          </w:pPr>
          <w:r>
            <w:t>2021-03-02</w:t>
          </w:r>
        </w:p>
      </w:tc>
      <w:tc>
        <w:tcPr>
          <w:tcW w:w="2608" w:type="dxa"/>
          <w:gridSpan w:val="2"/>
          <w:vAlign w:val="bottom"/>
        </w:tcPr>
        <w:p w:rsidR="00053140" w:rsidRPr="00455D47" w:rsidRDefault="00053140" w:rsidP="00053140">
          <w:pPr>
            <w:pStyle w:val="Sidhuvudledtext"/>
          </w:pPr>
        </w:p>
        <w:p w:rsidR="00053140" w:rsidRPr="00455D47" w:rsidRDefault="00053140" w:rsidP="00053140">
          <w:pPr>
            <w:pStyle w:val="Sidhuvud"/>
          </w:pPr>
        </w:p>
      </w:tc>
    </w:tr>
    <w:tr w:rsidR="00053140" w:rsidRPr="00455D47" w:rsidTr="00D846E3">
      <w:trPr>
        <w:cantSplit/>
        <w:trHeight w:val="480"/>
      </w:trPr>
      <w:tc>
        <w:tcPr>
          <w:tcW w:w="5216" w:type="dxa"/>
          <w:vMerge/>
          <w:vAlign w:val="bottom"/>
        </w:tcPr>
        <w:p w:rsidR="00053140" w:rsidRPr="00455D47" w:rsidRDefault="00053140" w:rsidP="00053140">
          <w:pPr>
            <w:pStyle w:val="Sidhuvud"/>
          </w:pPr>
        </w:p>
      </w:tc>
      <w:tc>
        <w:tcPr>
          <w:tcW w:w="2608" w:type="dxa"/>
          <w:vAlign w:val="bottom"/>
        </w:tcPr>
        <w:p w:rsidR="00053140" w:rsidRPr="00455D47" w:rsidRDefault="00053140" w:rsidP="00053140">
          <w:pPr>
            <w:pStyle w:val="Sidhuvud"/>
          </w:pPr>
        </w:p>
      </w:tc>
      <w:tc>
        <w:tcPr>
          <w:tcW w:w="2608" w:type="dxa"/>
          <w:gridSpan w:val="2"/>
          <w:vAlign w:val="bottom"/>
        </w:tcPr>
        <w:p w:rsidR="00053140" w:rsidRPr="00455D47" w:rsidRDefault="00053140" w:rsidP="00053140">
          <w:pPr>
            <w:pStyle w:val="Sidhuvud"/>
          </w:pPr>
        </w:p>
      </w:tc>
    </w:tr>
  </w:tbl>
  <w:p w:rsidR="00053140" w:rsidRPr="00455D47" w:rsidRDefault="00053140" w:rsidP="00053140">
    <w:pPr>
      <w:pStyle w:val="Sidhuvud"/>
      <w:spacing w:after="720"/>
      <w:ind w:left="-130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140" w:rsidRDefault="00053140" w:rsidP="00053140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24147"/>
    <w:multiLevelType w:val="hybridMultilevel"/>
    <w:tmpl w:val="C4520D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10F4"/>
    <w:multiLevelType w:val="hybridMultilevel"/>
    <w:tmpl w:val="3BCA28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43AA4"/>
    <w:multiLevelType w:val="hybridMultilevel"/>
    <w:tmpl w:val="49C467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6148C"/>
    <w:multiLevelType w:val="hybridMultilevel"/>
    <w:tmpl w:val="0CD0E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46242"/>
    <w:multiLevelType w:val="hybridMultilevel"/>
    <w:tmpl w:val="8A844A5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313D9"/>
    <w:multiLevelType w:val="hybridMultilevel"/>
    <w:tmpl w:val="365E1B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45F9E"/>
    <w:multiLevelType w:val="hybridMultilevel"/>
    <w:tmpl w:val="0A745B28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01F27C6"/>
    <w:multiLevelType w:val="hybridMultilevel"/>
    <w:tmpl w:val="E47E632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536C82"/>
    <w:multiLevelType w:val="hybridMultilevel"/>
    <w:tmpl w:val="46E085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46C23"/>
    <w:multiLevelType w:val="hybridMultilevel"/>
    <w:tmpl w:val="93744932"/>
    <w:lvl w:ilvl="0" w:tplc="041D000F">
      <w:start w:val="1"/>
      <w:numFmt w:val="decimal"/>
      <w:lvlText w:val="%1."/>
      <w:lvlJc w:val="left"/>
      <w:pPr>
        <w:ind w:left="717" w:hanging="360"/>
      </w:pPr>
    </w:lvl>
    <w:lvl w:ilvl="1" w:tplc="041D0019">
      <w:start w:val="1"/>
      <w:numFmt w:val="lowerLetter"/>
      <w:lvlText w:val="%2."/>
      <w:lvlJc w:val="left"/>
      <w:pPr>
        <w:ind w:left="1437" w:hanging="360"/>
      </w:pPr>
    </w:lvl>
    <w:lvl w:ilvl="2" w:tplc="041D001B">
      <w:start w:val="1"/>
      <w:numFmt w:val="lowerRoman"/>
      <w:lvlText w:val="%3."/>
      <w:lvlJc w:val="right"/>
      <w:pPr>
        <w:ind w:left="2157" w:hanging="180"/>
      </w:pPr>
    </w:lvl>
    <w:lvl w:ilvl="3" w:tplc="041D000F">
      <w:start w:val="1"/>
      <w:numFmt w:val="decimal"/>
      <w:lvlText w:val="%4."/>
      <w:lvlJc w:val="left"/>
      <w:pPr>
        <w:ind w:left="2877" w:hanging="360"/>
      </w:pPr>
    </w:lvl>
    <w:lvl w:ilvl="4" w:tplc="041D0019">
      <w:start w:val="1"/>
      <w:numFmt w:val="lowerLetter"/>
      <w:lvlText w:val="%5."/>
      <w:lvlJc w:val="left"/>
      <w:pPr>
        <w:ind w:left="3597" w:hanging="360"/>
      </w:pPr>
    </w:lvl>
    <w:lvl w:ilvl="5" w:tplc="041D001B">
      <w:start w:val="1"/>
      <w:numFmt w:val="lowerRoman"/>
      <w:lvlText w:val="%6."/>
      <w:lvlJc w:val="right"/>
      <w:pPr>
        <w:ind w:left="4317" w:hanging="180"/>
      </w:pPr>
    </w:lvl>
    <w:lvl w:ilvl="6" w:tplc="041D000F">
      <w:start w:val="1"/>
      <w:numFmt w:val="decimal"/>
      <w:lvlText w:val="%7."/>
      <w:lvlJc w:val="left"/>
      <w:pPr>
        <w:ind w:left="5037" w:hanging="360"/>
      </w:pPr>
    </w:lvl>
    <w:lvl w:ilvl="7" w:tplc="041D0019">
      <w:start w:val="1"/>
      <w:numFmt w:val="lowerLetter"/>
      <w:lvlText w:val="%8."/>
      <w:lvlJc w:val="left"/>
      <w:pPr>
        <w:ind w:left="5757" w:hanging="360"/>
      </w:pPr>
    </w:lvl>
    <w:lvl w:ilvl="8" w:tplc="041D001B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50EB0F90"/>
    <w:multiLevelType w:val="hybridMultilevel"/>
    <w:tmpl w:val="1F08F8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241B1"/>
    <w:multiLevelType w:val="hybridMultilevel"/>
    <w:tmpl w:val="D14006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176EF"/>
    <w:multiLevelType w:val="hybridMultilevel"/>
    <w:tmpl w:val="B7CA38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F70B5"/>
    <w:multiLevelType w:val="hybridMultilevel"/>
    <w:tmpl w:val="7CCAB1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5854F1"/>
    <w:multiLevelType w:val="hybridMultilevel"/>
    <w:tmpl w:val="C3E81DC8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FC9158F"/>
    <w:multiLevelType w:val="hybridMultilevel"/>
    <w:tmpl w:val="CAB662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6"/>
  </w:num>
  <w:num w:numId="6">
    <w:abstractNumId w:val="9"/>
  </w:num>
  <w:num w:numId="7">
    <w:abstractNumId w:val="8"/>
  </w:num>
  <w:num w:numId="8">
    <w:abstractNumId w:val="12"/>
  </w:num>
  <w:num w:numId="9">
    <w:abstractNumId w:val="3"/>
  </w:num>
  <w:num w:numId="10">
    <w:abstractNumId w:val="2"/>
  </w:num>
  <w:num w:numId="11">
    <w:abstractNumId w:val="0"/>
  </w:num>
  <w:num w:numId="12">
    <w:abstractNumId w:val="1"/>
  </w:num>
  <w:num w:numId="13">
    <w:abstractNumId w:val="4"/>
  </w:num>
  <w:num w:numId="14">
    <w:abstractNumId w:val="11"/>
  </w:num>
  <w:num w:numId="15">
    <w:abstractNumId w:val="1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um" w:val="2021-03-02"/>
  </w:docVars>
  <w:rsids>
    <w:rsidRoot w:val="00053140"/>
    <w:rsid w:val="00053140"/>
    <w:rsid w:val="0029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B28E8-099F-4E45-BA97-0FA98DDC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140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053140"/>
    <w:pPr>
      <w:keepNext/>
      <w:spacing w:before="480" w:after="120"/>
      <w:outlineLvl w:val="0"/>
    </w:pPr>
    <w:rPr>
      <w:rFonts w:ascii="Arial" w:hAnsi="Arial"/>
      <w:sz w:val="32"/>
    </w:rPr>
  </w:style>
  <w:style w:type="paragraph" w:styleId="Rubrik2">
    <w:name w:val="heading 2"/>
    <w:basedOn w:val="Normal"/>
    <w:next w:val="Brdtext"/>
    <w:link w:val="Rubrik2Char"/>
    <w:qFormat/>
    <w:rsid w:val="00053140"/>
    <w:pPr>
      <w:keepNext/>
      <w:spacing w:before="120" w:after="60"/>
      <w:outlineLvl w:val="1"/>
    </w:pPr>
    <w:rPr>
      <w:rFonts w:ascii="Arial" w:hAnsi="Arial"/>
      <w:sz w:val="28"/>
    </w:rPr>
  </w:style>
  <w:style w:type="paragraph" w:styleId="Rubrik3">
    <w:name w:val="heading 3"/>
    <w:basedOn w:val="Sidhuvud"/>
    <w:next w:val="Brdtext"/>
    <w:link w:val="Rubrik3Char"/>
    <w:autoRedefine/>
    <w:qFormat/>
    <w:rsid w:val="00053140"/>
    <w:pPr>
      <w:outlineLvl w:val="2"/>
    </w:pPr>
    <w:rPr>
      <w:b/>
      <w:bCs/>
    </w:rPr>
  </w:style>
  <w:style w:type="paragraph" w:styleId="Rubrik4">
    <w:name w:val="heading 4"/>
    <w:basedOn w:val="Sidhuvud"/>
    <w:next w:val="Brdtext"/>
    <w:link w:val="Rubrik4Char"/>
    <w:autoRedefine/>
    <w:qFormat/>
    <w:rsid w:val="00053140"/>
    <w:pPr>
      <w:tabs>
        <w:tab w:val="left" w:pos="595"/>
      </w:tabs>
      <w:outlineLvl w:val="3"/>
    </w:pPr>
    <w:rPr>
      <w:bCs/>
      <w:noProof/>
    </w:rPr>
  </w:style>
  <w:style w:type="character" w:default="1" w:styleId="Standardstycketeckensnitt">
    <w:name w:val="Default Paragraph Font"/>
    <w:uiPriority w:val="1"/>
    <w:semiHidden/>
    <w:unhideWhenUsed/>
    <w:rsid w:val="00053140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053140"/>
  </w:style>
  <w:style w:type="character" w:customStyle="1" w:styleId="Rubrik1Char">
    <w:name w:val="Rubrik 1 Char"/>
    <w:basedOn w:val="Standardstycketeckensnitt"/>
    <w:link w:val="Rubrik1"/>
    <w:rsid w:val="00053140"/>
    <w:rPr>
      <w:rFonts w:ascii="Arial" w:eastAsia="Times New Roman" w:hAnsi="Arial" w:cs="Times New Roman"/>
      <w:sz w:val="32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053140"/>
    <w:rPr>
      <w:rFonts w:ascii="Arial" w:eastAsia="Times New Roman" w:hAnsi="Arial" w:cs="Times New Roman"/>
      <w:sz w:val="28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053140"/>
    <w:rPr>
      <w:rFonts w:ascii="Arial" w:eastAsia="Times New Roman" w:hAnsi="Arial" w:cs="Times New Roman"/>
      <w:b/>
      <w:bCs/>
      <w:sz w:val="20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053140"/>
    <w:rPr>
      <w:rFonts w:ascii="Arial" w:eastAsia="Times New Roman" w:hAnsi="Arial" w:cs="Times New Roman"/>
      <w:bCs/>
      <w:noProof/>
      <w:sz w:val="20"/>
      <w:szCs w:val="20"/>
      <w:lang w:eastAsia="sv-SE"/>
    </w:rPr>
  </w:style>
  <w:style w:type="paragraph" w:customStyle="1" w:styleId="Bildtext">
    <w:name w:val="Bildtext"/>
    <w:basedOn w:val="Normal"/>
    <w:next w:val="Brdtext"/>
    <w:qFormat/>
    <w:rsid w:val="00053140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053140"/>
    <w:rPr>
      <w:b/>
      <w:color w:val="000080"/>
    </w:rPr>
  </w:style>
  <w:style w:type="paragraph" w:styleId="Brdtext">
    <w:name w:val="Body Text"/>
    <w:basedOn w:val="Normal"/>
    <w:link w:val="BrdtextChar"/>
    <w:qFormat/>
    <w:rsid w:val="00053140"/>
    <w:pPr>
      <w:spacing w:after="120"/>
    </w:pPr>
    <w:rPr>
      <w:noProof/>
      <w:szCs w:val="23"/>
    </w:rPr>
  </w:style>
  <w:style w:type="character" w:customStyle="1" w:styleId="BrdtextChar">
    <w:name w:val="Brödtext Char"/>
    <w:basedOn w:val="Standardstycketeckensnitt"/>
    <w:link w:val="Brdtext"/>
    <w:rsid w:val="00053140"/>
    <w:rPr>
      <w:rFonts w:ascii="Garamond" w:eastAsia="Times New Roman" w:hAnsi="Garamond" w:cs="Times New Roman"/>
      <w:noProof/>
      <w:sz w:val="24"/>
      <w:szCs w:val="23"/>
      <w:lang w:eastAsia="sv-SE"/>
    </w:rPr>
  </w:style>
  <w:style w:type="paragraph" w:styleId="Sidfot">
    <w:name w:val="footer"/>
    <w:basedOn w:val="Normal"/>
    <w:link w:val="SidfotChar"/>
    <w:rsid w:val="00053140"/>
    <w:rPr>
      <w:rFonts w:ascii="Arial" w:hAnsi="Arial"/>
      <w:sz w:val="16"/>
      <w:lang w:val="x-none" w:eastAsia="x-none"/>
    </w:rPr>
  </w:style>
  <w:style w:type="character" w:customStyle="1" w:styleId="SidfotChar">
    <w:name w:val="Sidfot Char"/>
    <w:link w:val="Sidfot"/>
    <w:rsid w:val="00053140"/>
    <w:rPr>
      <w:rFonts w:ascii="Arial" w:eastAsia="Times New Roman" w:hAnsi="Arial" w:cs="Times New Roman"/>
      <w:sz w:val="16"/>
      <w:szCs w:val="20"/>
      <w:lang w:val="x-none" w:eastAsia="x-none"/>
    </w:rPr>
  </w:style>
  <w:style w:type="paragraph" w:styleId="Sidhuvud">
    <w:name w:val="header"/>
    <w:basedOn w:val="Normal"/>
    <w:link w:val="SidhuvudChar"/>
    <w:rsid w:val="00053140"/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rsid w:val="00053140"/>
    <w:rPr>
      <w:rFonts w:ascii="Arial" w:eastAsia="Times New Roman" w:hAnsi="Arial" w:cs="Times New Roman"/>
      <w:sz w:val="20"/>
      <w:szCs w:val="20"/>
      <w:lang w:eastAsia="sv-SE"/>
    </w:rPr>
  </w:style>
  <w:style w:type="paragraph" w:customStyle="1" w:styleId="Tabellinnehll">
    <w:name w:val="Tabellinnehåll"/>
    <w:basedOn w:val="Normal"/>
    <w:qFormat/>
    <w:rsid w:val="00053140"/>
    <w:rPr>
      <w:rFonts w:ascii="Arial" w:hAnsi="Arial"/>
      <w:sz w:val="20"/>
    </w:rPr>
  </w:style>
  <w:style w:type="character" w:styleId="Sidnummer">
    <w:name w:val="page number"/>
    <w:basedOn w:val="Standardstycketeckensnitt"/>
    <w:rsid w:val="00053140"/>
  </w:style>
  <w:style w:type="paragraph" w:customStyle="1" w:styleId="Sidhuvudledtext">
    <w:name w:val="Sidhuvud_ledtext"/>
    <w:basedOn w:val="Sidhuvud"/>
    <w:next w:val="Sidhuvud"/>
    <w:rsid w:val="00053140"/>
    <w:pPr>
      <w:spacing w:before="100"/>
    </w:pPr>
    <w:rPr>
      <w:sz w:val="14"/>
    </w:rPr>
  </w:style>
  <w:style w:type="paragraph" w:customStyle="1" w:styleId="Ledtext">
    <w:name w:val="Ledtext"/>
    <w:basedOn w:val="Tabellinnehll"/>
    <w:rsid w:val="00053140"/>
    <w:rPr>
      <w:sz w:val="16"/>
    </w:rPr>
  </w:style>
  <w:style w:type="paragraph" w:styleId="Innehll1">
    <w:name w:val="toc 1"/>
    <w:basedOn w:val="Normal"/>
    <w:next w:val="Normal"/>
    <w:autoRedefine/>
    <w:uiPriority w:val="39"/>
    <w:rsid w:val="00053140"/>
    <w:pPr>
      <w:tabs>
        <w:tab w:val="left" w:pos="624"/>
        <w:tab w:val="right" w:pos="11340"/>
      </w:tabs>
    </w:pPr>
    <w:rPr>
      <w:rFonts w:ascii="Arial" w:hAnsi="Arial"/>
      <w:sz w:val="20"/>
    </w:rPr>
  </w:style>
  <w:style w:type="paragraph" w:styleId="Innehll2">
    <w:name w:val="toc 2"/>
    <w:basedOn w:val="Normal"/>
    <w:next w:val="Normal"/>
    <w:autoRedefine/>
    <w:uiPriority w:val="39"/>
    <w:rsid w:val="00053140"/>
    <w:pPr>
      <w:tabs>
        <w:tab w:val="right" w:leader="dot" w:pos="8505"/>
      </w:tabs>
      <w:spacing w:after="60"/>
      <w:ind w:left="624"/>
    </w:pPr>
    <w:rPr>
      <w:rFonts w:ascii="Arial" w:hAnsi="Arial"/>
      <w:sz w:val="22"/>
    </w:rPr>
  </w:style>
  <w:style w:type="paragraph" w:customStyle="1" w:styleId="Paragrafnummer">
    <w:name w:val="Paragrafnummer"/>
    <w:basedOn w:val="Normal"/>
    <w:next w:val="Rubrik1"/>
    <w:qFormat/>
    <w:rsid w:val="00053140"/>
    <w:pPr>
      <w:keepNext/>
      <w:pageBreakBefore/>
      <w:tabs>
        <w:tab w:val="left" w:pos="3912"/>
      </w:tabs>
      <w:spacing w:before="1200" w:after="60"/>
    </w:pPr>
    <w:rPr>
      <w:rFonts w:ascii="Arial" w:hAnsi="Arial"/>
    </w:rPr>
  </w:style>
  <w:style w:type="paragraph" w:customStyle="1" w:styleId="rendelista">
    <w:name w:val="Ärendelista"/>
    <w:basedOn w:val="Normal"/>
    <w:next w:val="Normal"/>
    <w:rsid w:val="00053140"/>
    <w:pPr>
      <w:spacing w:before="480" w:after="120"/>
    </w:pPr>
    <w:rPr>
      <w:rFonts w:ascii="Verdana" w:hAnsi="Verdana"/>
      <w:b/>
      <w:szCs w:val="28"/>
    </w:rPr>
  </w:style>
  <w:style w:type="character" w:styleId="Hyperlnk">
    <w:name w:val="Hyperlink"/>
    <w:uiPriority w:val="99"/>
    <w:rsid w:val="00053140"/>
    <w:rPr>
      <w:color w:val="0000FF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053140"/>
    <w:pPr>
      <w:ind w:left="851" w:right="851"/>
    </w:pPr>
    <w:rPr>
      <w:iCs/>
      <w:color w:val="000000"/>
      <w:sz w:val="22"/>
      <w:lang w:val="x-none" w:eastAsia="x-none"/>
    </w:rPr>
  </w:style>
  <w:style w:type="character" w:customStyle="1" w:styleId="CitatChar">
    <w:name w:val="Citat Char"/>
    <w:link w:val="Citat"/>
    <w:uiPriority w:val="29"/>
    <w:rsid w:val="00053140"/>
    <w:rPr>
      <w:rFonts w:ascii="Garamond" w:eastAsia="Times New Roman" w:hAnsi="Garamond" w:cs="Times New Roman"/>
      <w:iCs/>
      <w:color w:val="000000"/>
      <w:szCs w:val="20"/>
      <w:lang w:val="x-none" w:eastAsia="x-none"/>
    </w:rPr>
  </w:style>
  <w:style w:type="paragraph" w:customStyle="1" w:styleId="Sidfotledtext">
    <w:name w:val="Sidfot_ledtext"/>
    <w:basedOn w:val="Sidfot"/>
    <w:next w:val="Sidfot"/>
    <w:rsid w:val="00053140"/>
    <w:pPr>
      <w:spacing w:before="60"/>
    </w:pPr>
    <w:rPr>
      <w:sz w:val="12"/>
      <w:szCs w:val="12"/>
      <w:lang w:val="sv-SE" w:eastAsia="sv-SE"/>
    </w:rPr>
  </w:style>
  <w:style w:type="paragraph" w:customStyle="1" w:styleId="Nrvarolista">
    <w:name w:val="Närvarolista"/>
    <w:basedOn w:val="rendelista"/>
    <w:next w:val="Normal"/>
    <w:qFormat/>
    <w:rsid w:val="00053140"/>
    <w:pPr>
      <w:pageBreakBefore/>
      <w:spacing w:before="0"/>
      <w:ind w:left="-1304"/>
    </w:pPr>
    <w:rPr>
      <w:rFonts w:ascii="Arial" w:hAnsi="Arial"/>
    </w:rPr>
  </w:style>
  <w:style w:type="paragraph" w:styleId="Ingetavstnd">
    <w:name w:val="No Spacing"/>
    <w:aliases w:val="Rubrik liten"/>
    <w:basedOn w:val="Sidhuvudledtext"/>
    <w:autoRedefine/>
    <w:uiPriority w:val="1"/>
    <w:qFormat/>
    <w:rsid w:val="00053140"/>
  </w:style>
  <w:style w:type="table" w:styleId="Tabellrutnt">
    <w:name w:val="Table Grid"/>
    <w:basedOn w:val="Normaltabell"/>
    <w:rsid w:val="00053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788</Characters>
  <Application>Microsoft Office Word</Application>
  <DocSecurity>0</DocSecurity>
  <Lines>21</Lines>
  <Paragraphs>14</Paragraphs>
  <ScaleCrop>false</ScaleCrop>
  <Company>Degerfors Kommun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Bergqvist Livengård</dc:creator>
  <cp:keywords/>
  <dc:description/>
  <cp:lastModifiedBy>Anna Bergqvist Livengård</cp:lastModifiedBy>
  <cp:revision>1</cp:revision>
  <dcterms:created xsi:type="dcterms:W3CDTF">2021-03-05T09:31:00Z</dcterms:created>
  <dcterms:modified xsi:type="dcterms:W3CDTF">2021-03-05T09:31:00Z</dcterms:modified>
</cp:coreProperties>
</file>